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5E79" w14:textId="77777777" w:rsidR="00C260ED" w:rsidRDefault="00C260ED" w:rsidP="0091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60ED">
        <w:rPr>
          <w:rFonts w:ascii="Times New Roman" w:eastAsia="Calibri" w:hAnsi="Times New Roman" w:cs="Times New Roman"/>
          <w:b/>
          <w:sz w:val="24"/>
          <w:szCs w:val="24"/>
        </w:rPr>
        <w:t>ПРАВИЛА ВОЗВРАТА</w:t>
      </w:r>
    </w:p>
    <w:p w14:paraId="75683CFE" w14:textId="77777777" w:rsidR="00910843" w:rsidRPr="00C260ED" w:rsidRDefault="00910843" w:rsidP="0091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F8D1FD" w14:textId="77777777" w:rsidR="00C260ED" w:rsidRPr="00C260ED" w:rsidRDefault="00C260ED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>В соответствии с действующим законодательством РФ Билетом считается типографский бланк или электронный билет и кассовый чек (бланк строгой отчетности).</w:t>
      </w:r>
    </w:p>
    <w:p w14:paraId="7086B1D7" w14:textId="77777777" w:rsidR="0006571C" w:rsidRDefault="0006571C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14:paraId="7A6167A2" w14:textId="77777777" w:rsidR="00C260ED" w:rsidRPr="00C260ED" w:rsidRDefault="00C260ED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>Возврат билетов осуществляется в следующем порядке:</w:t>
      </w:r>
    </w:p>
    <w:p w14:paraId="05D1ACAA" w14:textId="77777777" w:rsidR="0006571C" w:rsidRDefault="0006571C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D99E25" w14:textId="77777777" w:rsidR="00C260ED" w:rsidRPr="00C260ED" w:rsidRDefault="00C260ED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b/>
          <w:bCs/>
          <w:sz w:val="24"/>
          <w:szCs w:val="24"/>
        </w:rPr>
        <w:t>Возврат билетов в случае отмены, замены или переноса мероприятия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организатором</w:t>
      </w:r>
      <w:r w:rsidRPr="00C260E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294C79C" w14:textId="77777777" w:rsidR="00C260ED" w:rsidRPr="00C260ED" w:rsidRDefault="00C260ED" w:rsidP="00DE4E60">
      <w:pPr>
        <w:numPr>
          <w:ilvl w:val="0"/>
          <w:numId w:val="1"/>
        </w:numPr>
        <w:spacing w:after="0" w:line="240" w:lineRule="auto"/>
        <w:ind w:left="426" w:firstLine="0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>Возврат билетов возможен с даты объявления организатором об изменениях и в течение 14 дней после запланированной даты проведения мероприятия.</w:t>
      </w:r>
    </w:p>
    <w:p w14:paraId="30BA812B" w14:textId="77777777" w:rsidR="00C260ED" w:rsidRPr="00C260ED" w:rsidRDefault="00C260ED" w:rsidP="00DE4E60">
      <w:pPr>
        <w:numPr>
          <w:ilvl w:val="0"/>
          <w:numId w:val="1"/>
        </w:numPr>
        <w:spacing w:after="0" w:line="240" w:lineRule="auto"/>
        <w:ind w:left="426" w:firstLine="0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>Возвращается 100 % стоимости билетов.</w:t>
      </w:r>
    </w:p>
    <w:p w14:paraId="7DFA0BC2" w14:textId="77777777" w:rsidR="0006571C" w:rsidRDefault="0006571C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A21A11" w14:textId="77777777" w:rsidR="00C260ED" w:rsidRPr="00C260ED" w:rsidRDefault="00C260ED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b/>
          <w:bCs/>
          <w:sz w:val="24"/>
          <w:szCs w:val="24"/>
        </w:rPr>
        <w:t>Возврат билетов по инициативе покупателя:</w:t>
      </w:r>
    </w:p>
    <w:p w14:paraId="71CF0378" w14:textId="77777777" w:rsidR="00C260ED" w:rsidRPr="00C260ED" w:rsidRDefault="00C260ED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>В соответствии с частью 11 статьи 52.1. Закона Российской Федерации «Основы законодательства Российской Федерации о культуре» (утв. ВС РФ 09.10.1992 № 3612) (ред. от 18.07.2019 г.) размер суммы к возврату определяется в зависимости от срока обращения:</w:t>
      </w:r>
    </w:p>
    <w:p w14:paraId="2DC51831" w14:textId="77777777" w:rsidR="00C260ED" w:rsidRPr="00C260ED" w:rsidRDefault="00C260ED" w:rsidP="0006571C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>не позднее чем за 10 дней до мероприятия возврат – 100% стоимости билета;</w:t>
      </w:r>
    </w:p>
    <w:p w14:paraId="7D3DE48B" w14:textId="77777777" w:rsidR="00C260ED" w:rsidRPr="00C260ED" w:rsidRDefault="00C260ED" w:rsidP="0006571C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>менее чем за 10, но не позднее чем за 5 дней – 50% стоимости билета;</w:t>
      </w:r>
    </w:p>
    <w:p w14:paraId="4A75930B" w14:textId="77777777" w:rsidR="00C260ED" w:rsidRPr="00C260ED" w:rsidRDefault="00C260ED" w:rsidP="0006571C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>менее чем за 5, но не позднее чем за 3 дня – 30% стоимости билета;</w:t>
      </w:r>
    </w:p>
    <w:p w14:paraId="1B96F23A" w14:textId="77777777" w:rsidR="00C260ED" w:rsidRPr="00C260ED" w:rsidRDefault="00C260ED" w:rsidP="0006571C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>менее 3 дней – 0%.</w:t>
      </w:r>
    </w:p>
    <w:p w14:paraId="08D75DC3" w14:textId="77777777" w:rsidR="00C260ED" w:rsidRPr="00C260ED" w:rsidRDefault="00C260ED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>В случае документального подтверждения болезни покупателя (справка медицинского учреждения), смерти члена семьи или близкого родственника (справка о смерти) в соответствии с Семейным кодексом РФ билет принимается к возврату и денежные средства возвращаются в размере 100 % стоимости билета. </w:t>
      </w:r>
    </w:p>
    <w:p w14:paraId="4934A847" w14:textId="77777777" w:rsidR="0006571C" w:rsidRDefault="0006571C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288C9B" w14:textId="77777777" w:rsidR="00C260ED" w:rsidRPr="00C260ED" w:rsidRDefault="00C260ED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b/>
          <w:bCs/>
          <w:sz w:val="24"/>
          <w:szCs w:val="24"/>
        </w:rPr>
        <w:t>Порядок возврата билета</w:t>
      </w:r>
    </w:p>
    <w:p w14:paraId="22A6BD80" w14:textId="77777777" w:rsidR="00C260ED" w:rsidRPr="00C260ED" w:rsidRDefault="00C260ED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>В соответствии частью 17 статьи 52.1 "Основ законодательства Российской Федерации о культуре" (утв. ВС РФ 09.10.1992 N 3612-1) правила и условия возврата билетов утверждаются Правительством РФ.</w:t>
      </w:r>
    </w:p>
    <w:p w14:paraId="71C08AE6" w14:textId="77777777" w:rsidR="00461A95" w:rsidRDefault="00C260ED" w:rsidP="0006571C">
      <w:pPr>
        <w:tabs>
          <w:tab w:val="num" w:pos="720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разделом 1 Постановления Правительства РФ от 18.09.2020 г.  №1491 для возврата </w:t>
      </w:r>
      <w:r w:rsidR="00910843" w:rsidRPr="00C260ED">
        <w:rPr>
          <w:rFonts w:ascii="Times New Roman" w:eastAsia="Calibri" w:hAnsi="Times New Roman" w:cs="Times New Roman"/>
          <w:sz w:val="24"/>
          <w:szCs w:val="24"/>
        </w:rPr>
        <w:t xml:space="preserve">приобретенных </w:t>
      </w:r>
      <w:r w:rsidRPr="00C260ED">
        <w:rPr>
          <w:rFonts w:ascii="Times New Roman" w:eastAsia="Calibri" w:hAnsi="Times New Roman" w:cs="Times New Roman"/>
          <w:sz w:val="24"/>
          <w:szCs w:val="24"/>
        </w:rPr>
        <w:t>билетов Покупатель предоставляет следующие документы:</w:t>
      </w:r>
    </w:p>
    <w:p w14:paraId="029D8AA0" w14:textId="77777777" w:rsidR="00DE4E60" w:rsidRDefault="00DE4E60" w:rsidP="0006571C">
      <w:pPr>
        <w:tabs>
          <w:tab w:val="num" w:pos="720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14:paraId="70DBD358" w14:textId="77777777" w:rsidR="00461A95" w:rsidRDefault="00461A95" w:rsidP="0006571C">
      <w:pPr>
        <w:tabs>
          <w:tab w:val="num" w:pos="720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случае приобретения через кассира, Покупатель предоставляет кассиру:</w:t>
      </w:r>
    </w:p>
    <w:p w14:paraId="3C47D227" w14:textId="77777777" w:rsidR="00461A95" w:rsidRDefault="00461A95" w:rsidP="00461A95">
      <w:pPr>
        <w:pStyle w:val="a4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A95">
        <w:rPr>
          <w:rFonts w:ascii="Times New Roman" w:eastAsia="Calibri" w:hAnsi="Times New Roman" w:cs="Times New Roman"/>
          <w:sz w:val="24"/>
          <w:szCs w:val="24"/>
        </w:rPr>
        <w:t>заявление на возврат</w:t>
      </w:r>
      <w:r w:rsidR="00910843" w:rsidRPr="00461A9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A560467" w14:textId="77777777" w:rsidR="00461A95" w:rsidRDefault="00910843" w:rsidP="00461A95">
      <w:pPr>
        <w:pStyle w:val="a4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A95">
        <w:rPr>
          <w:rFonts w:ascii="Times New Roman" w:eastAsia="Calibri" w:hAnsi="Times New Roman" w:cs="Times New Roman"/>
          <w:sz w:val="24"/>
          <w:szCs w:val="24"/>
        </w:rPr>
        <w:t>билет</w:t>
      </w:r>
      <w:r w:rsidR="00461A9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61A95" w:rsidRPr="00C260ED">
        <w:rPr>
          <w:rFonts w:ascii="Times New Roman" w:eastAsia="Calibri" w:hAnsi="Times New Roman" w:cs="Times New Roman"/>
          <w:sz w:val="24"/>
          <w:szCs w:val="24"/>
        </w:rPr>
        <w:t>типографский бланк или электронный билет</w:t>
      </w:r>
      <w:r w:rsidR="00461A95">
        <w:rPr>
          <w:rFonts w:ascii="Times New Roman" w:eastAsia="Calibri" w:hAnsi="Times New Roman" w:cs="Times New Roman"/>
          <w:sz w:val="24"/>
          <w:szCs w:val="24"/>
        </w:rPr>
        <w:t>) в бумажном виде</w:t>
      </w:r>
      <w:r w:rsidRPr="00461A9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40F39BEA" w14:textId="77777777" w:rsidR="00461A95" w:rsidRPr="00461A95" w:rsidRDefault="00910843" w:rsidP="00461A95">
      <w:pPr>
        <w:pStyle w:val="a4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A95">
        <w:rPr>
          <w:rFonts w:ascii="Times New Roman" w:eastAsia="Calibri" w:hAnsi="Times New Roman" w:cs="Times New Roman"/>
          <w:sz w:val="24"/>
          <w:szCs w:val="24"/>
        </w:rPr>
        <w:t>кассовый чек</w:t>
      </w:r>
      <w:r w:rsidR="00461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1A95" w:rsidRPr="00C260ED">
        <w:rPr>
          <w:rFonts w:ascii="Times New Roman" w:eastAsia="Calibri" w:hAnsi="Times New Roman" w:cs="Times New Roman"/>
          <w:sz w:val="24"/>
          <w:szCs w:val="24"/>
        </w:rPr>
        <w:t>(</w:t>
      </w:r>
      <w:r w:rsidR="00461A95">
        <w:rPr>
          <w:rFonts w:ascii="Times New Roman" w:eastAsia="Calibri" w:hAnsi="Times New Roman" w:cs="Times New Roman"/>
          <w:sz w:val="24"/>
          <w:szCs w:val="24"/>
        </w:rPr>
        <w:t xml:space="preserve">БСО - </w:t>
      </w:r>
      <w:r w:rsidR="00461A95" w:rsidRPr="00C260ED">
        <w:rPr>
          <w:rFonts w:ascii="Times New Roman" w:eastAsia="Calibri" w:hAnsi="Times New Roman" w:cs="Times New Roman"/>
          <w:sz w:val="24"/>
          <w:szCs w:val="24"/>
        </w:rPr>
        <w:t>бланк строгой отчетности)</w:t>
      </w:r>
      <w:r w:rsidR="00461A9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B13832" w14:textId="77777777" w:rsidR="00461A95" w:rsidRDefault="00461A95" w:rsidP="0006571C">
      <w:pPr>
        <w:tabs>
          <w:tab w:val="num" w:pos="720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14:paraId="15C5CE5A" w14:textId="21F527B5" w:rsidR="00461A95" w:rsidRDefault="00461A95" w:rsidP="0006571C">
      <w:pPr>
        <w:tabs>
          <w:tab w:val="num" w:pos="720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910843">
        <w:rPr>
          <w:rFonts w:ascii="Times New Roman" w:eastAsia="Calibri" w:hAnsi="Times New Roman" w:cs="Times New Roman"/>
          <w:sz w:val="24"/>
          <w:szCs w:val="24"/>
        </w:rPr>
        <w:t xml:space="preserve"> в случае приобретения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самостоятельно </w:t>
      </w:r>
      <w:r w:rsidR="00910843">
        <w:rPr>
          <w:rFonts w:ascii="Times New Roman" w:eastAsia="Calibri" w:hAnsi="Times New Roman" w:cs="Times New Roman"/>
          <w:sz w:val="24"/>
          <w:szCs w:val="24"/>
        </w:rPr>
        <w:t xml:space="preserve">через сайт </w:t>
      </w:r>
      <w:proofErr w:type="spellStart"/>
      <w:r w:rsidR="00910843" w:rsidRPr="00C260ED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  <w:lang w:val="en-US"/>
        </w:rPr>
        <w:t>tuvabilet</w:t>
      </w:r>
      <w:proofErr w:type="spellEnd"/>
      <w:r w:rsidR="00910843" w:rsidRPr="00C260ED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.</w:t>
      </w:r>
      <w:proofErr w:type="spellStart"/>
      <w:r w:rsidR="00910843" w:rsidRPr="00C260ED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  <w:lang w:val="en-US"/>
        </w:rPr>
        <w:t>ru</w:t>
      </w:r>
      <w:proofErr w:type="spellEnd"/>
      <w:r w:rsidR="00910843" w:rsidRPr="00C260ED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 </w:t>
      </w:r>
      <w:r w:rsidR="00910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60ED" w:rsidRPr="00C260ED">
        <w:rPr>
          <w:rFonts w:ascii="Times New Roman" w:eastAsia="Calibri" w:hAnsi="Times New Roman" w:cs="Times New Roman"/>
          <w:sz w:val="24"/>
          <w:szCs w:val="24"/>
        </w:rPr>
        <w:t>направляет в электронном виде на адрес электронной почты </w:t>
      </w:r>
      <w:hyperlink r:id="rId6" w:history="1">
        <w:r w:rsidR="00AC7025" w:rsidRPr="005451A1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tuvabilet</w:t>
        </w:r>
        <w:r w:rsidR="00AC7025" w:rsidRPr="005451A1">
          <w:rPr>
            <w:rStyle w:val="a3"/>
            <w:rFonts w:ascii="Times New Roman" w:eastAsia="Calibri" w:hAnsi="Times New Roman" w:cs="Times New Roman"/>
            <w:sz w:val="24"/>
            <w:szCs w:val="24"/>
          </w:rPr>
          <w:t>@</w:t>
        </w:r>
        <w:r w:rsidR="00AC7025" w:rsidRPr="005451A1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 w:rsidR="00AC7025" w:rsidRPr="005451A1">
          <w:rPr>
            <w:rStyle w:val="a3"/>
            <w:rFonts w:ascii="Times New Roman" w:eastAsia="Calibri" w:hAnsi="Times New Roman" w:cs="Times New Roman"/>
            <w:sz w:val="24"/>
            <w:szCs w:val="24"/>
          </w:rPr>
          <w:t>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08A13A8" w14:textId="77777777" w:rsidR="00461A95" w:rsidRDefault="00461A95" w:rsidP="00461A95">
      <w:pPr>
        <w:pStyle w:val="a4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A95">
        <w:rPr>
          <w:rFonts w:ascii="Times New Roman" w:eastAsia="Calibri" w:hAnsi="Times New Roman" w:cs="Times New Roman"/>
          <w:sz w:val="24"/>
          <w:szCs w:val="24"/>
        </w:rPr>
        <w:t xml:space="preserve">заявление на возврат, </w:t>
      </w:r>
    </w:p>
    <w:p w14:paraId="2C210061" w14:textId="77777777" w:rsidR="00461A95" w:rsidRDefault="00910843" w:rsidP="00461A95">
      <w:pPr>
        <w:pStyle w:val="a4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A95">
        <w:rPr>
          <w:rFonts w:ascii="Times New Roman" w:eastAsia="Calibri" w:hAnsi="Times New Roman" w:cs="Times New Roman"/>
          <w:sz w:val="24"/>
          <w:szCs w:val="24"/>
        </w:rPr>
        <w:t>билет</w:t>
      </w:r>
      <w:r w:rsidR="00461A95" w:rsidRPr="00461A95">
        <w:rPr>
          <w:rFonts w:ascii="Times New Roman" w:eastAsia="Calibri" w:hAnsi="Times New Roman" w:cs="Times New Roman"/>
          <w:sz w:val="24"/>
          <w:szCs w:val="24"/>
        </w:rPr>
        <w:t xml:space="preserve"> (типографский бланк или электронный билет) в бумажном виде</w:t>
      </w:r>
      <w:r w:rsidRPr="00461A95">
        <w:rPr>
          <w:rFonts w:ascii="Times New Roman" w:eastAsia="Calibri" w:hAnsi="Times New Roman" w:cs="Times New Roman"/>
          <w:sz w:val="24"/>
          <w:szCs w:val="24"/>
        </w:rPr>
        <w:t>,</w:t>
      </w:r>
      <w:r w:rsidR="00461A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1855BE" w14:textId="77777777" w:rsidR="00461A95" w:rsidRDefault="00910843" w:rsidP="00461A95">
      <w:pPr>
        <w:pStyle w:val="a4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A95">
        <w:rPr>
          <w:rFonts w:ascii="Times New Roman" w:eastAsia="Calibri" w:hAnsi="Times New Roman" w:cs="Times New Roman"/>
          <w:sz w:val="24"/>
          <w:szCs w:val="24"/>
        </w:rPr>
        <w:t>кассовый чек</w:t>
      </w:r>
      <w:r w:rsidR="00461A95" w:rsidRPr="00461A9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61A95">
        <w:rPr>
          <w:rFonts w:ascii="Times New Roman" w:eastAsia="Calibri" w:hAnsi="Times New Roman" w:cs="Times New Roman"/>
          <w:sz w:val="24"/>
          <w:szCs w:val="24"/>
        </w:rPr>
        <w:t xml:space="preserve">БСО - </w:t>
      </w:r>
      <w:r w:rsidR="00461A95" w:rsidRPr="00461A95">
        <w:rPr>
          <w:rFonts w:ascii="Times New Roman" w:eastAsia="Calibri" w:hAnsi="Times New Roman" w:cs="Times New Roman"/>
          <w:sz w:val="24"/>
          <w:szCs w:val="24"/>
        </w:rPr>
        <w:t>бланк строгой отчетности)</w:t>
      </w:r>
      <w:r w:rsidR="00461A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9E1EF6" w14:textId="77777777" w:rsidR="00C260ED" w:rsidRDefault="00910843" w:rsidP="0006571C">
      <w:pPr>
        <w:tabs>
          <w:tab w:val="num" w:pos="720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r w:rsidR="00461A95">
        <w:rPr>
          <w:rFonts w:ascii="Times New Roman" w:eastAsia="Calibri" w:hAnsi="Times New Roman" w:cs="Times New Roman"/>
          <w:sz w:val="24"/>
          <w:szCs w:val="24"/>
        </w:rPr>
        <w:t>оплаты</w:t>
      </w:r>
      <w:r w:rsidR="00DE4E60">
        <w:rPr>
          <w:rFonts w:ascii="Times New Roman" w:eastAsia="Calibri" w:hAnsi="Times New Roman" w:cs="Times New Roman"/>
          <w:sz w:val="24"/>
          <w:szCs w:val="24"/>
        </w:rPr>
        <w:t xml:space="preserve"> за билеты</w:t>
      </w:r>
      <w:r w:rsidR="00461A95">
        <w:rPr>
          <w:rFonts w:ascii="Times New Roman" w:eastAsia="Calibri" w:hAnsi="Times New Roman" w:cs="Times New Roman"/>
          <w:sz w:val="24"/>
          <w:szCs w:val="24"/>
        </w:rPr>
        <w:t xml:space="preserve"> без налично,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C260ED" w:rsidRPr="00C260ED">
        <w:rPr>
          <w:rFonts w:ascii="Times New Roman" w:eastAsia="Calibri" w:hAnsi="Times New Roman" w:cs="Times New Roman"/>
          <w:sz w:val="24"/>
          <w:szCs w:val="24"/>
        </w:rPr>
        <w:t>енежные средства возвращаются на карту, с которой была осуществлена оплата.</w:t>
      </w:r>
    </w:p>
    <w:p w14:paraId="1E167B0B" w14:textId="77777777" w:rsidR="00461A95" w:rsidRPr="00544F46" w:rsidRDefault="005F2592" w:rsidP="0006571C">
      <w:pPr>
        <w:tabs>
          <w:tab w:val="num" w:pos="720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544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возврате</w:t>
      </w:r>
      <w:r w:rsidR="002829A0" w:rsidRPr="00544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4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хотя бы одного билета из заказа, состоящего из двух и более билетов</w:t>
      </w:r>
      <w:r w:rsidR="00544F46" w:rsidRPr="00544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829A0" w:rsidRPr="00544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4F46" w:rsidRPr="00544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приобретённого Покупателем самостоятельно на сайте </w:t>
      </w:r>
      <w:proofErr w:type="spellStart"/>
      <w:r w:rsidR="00544F46" w:rsidRPr="00544F46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  <w:lang w:val="en-US"/>
        </w:rPr>
        <w:t>tuvabilet</w:t>
      </w:r>
      <w:proofErr w:type="spellEnd"/>
      <w:r w:rsidR="00544F46" w:rsidRPr="00544F46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.</w:t>
      </w:r>
      <w:proofErr w:type="spellStart"/>
      <w:r w:rsidR="00544F46" w:rsidRPr="00544F46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  <w:lang w:val="en-US"/>
        </w:rPr>
        <w:t>ru</w:t>
      </w:r>
      <w:proofErr w:type="spellEnd"/>
      <w:r w:rsidR="00544F46" w:rsidRPr="00544F46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,</w:t>
      </w:r>
      <w:r w:rsidR="00544F46" w:rsidRPr="00544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полный возврат заказа, то есть отменяется весь заказ.</w:t>
      </w:r>
    </w:p>
    <w:p w14:paraId="5F7B06E6" w14:textId="77777777" w:rsidR="00473DD9" w:rsidRDefault="00C260ED" w:rsidP="0006571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260ED">
        <w:rPr>
          <w:rFonts w:ascii="Times New Roman" w:eastAsia="Calibri" w:hAnsi="Times New Roman" w:cs="Times New Roman"/>
          <w:sz w:val="24"/>
          <w:szCs w:val="24"/>
        </w:rPr>
        <w:t xml:space="preserve">Согласно положениям ст. 32 "Закона о защите прав потребителей" (ФЗ № 2300-1 от 07.02.1992) (ред. от 24.04.2020 г)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 При возврате по инициативе покупателя билетов, приобретенных по безналичному </w:t>
      </w:r>
      <w:r w:rsidR="008F0BC7" w:rsidRPr="00C260ED">
        <w:rPr>
          <w:rFonts w:ascii="Times New Roman" w:eastAsia="Calibri" w:hAnsi="Times New Roman" w:cs="Times New Roman"/>
          <w:sz w:val="24"/>
          <w:szCs w:val="24"/>
        </w:rPr>
        <w:t>расчету, взимается</w:t>
      </w:r>
      <w:r w:rsidRPr="00C260ED">
        <w:rPr>
          <w:rFonts w:ascii="Times New Roman" w:eastAsia="Calibri" w:hAnsi="Times New Roman" w:cs="Times New Roman"/>
          <w:sz w:val="24"/>
          <w:szCs w:val="24"/>
        </w:rPr>
        <w:t xml:space="preserve"> эквайринговый сбор. </w:t>
      </w:r>
    </w:p>
    <w:p w14:paraId="0DC47E59" w14:textId="77777777" w:rsidR="008F0BC7" w:rsidRDefault="008F0BC7" w:rsidP="0091084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8F0BC7" w:rsidSect="00C260ED">
          <w:pgSz w:w="11906" w:h="16838"/>
          <w:pgMar w:top="567" w:right="707" w:bottom="568" w:left="1134" w:header="708" w:footer="708" w:gutter="0"/>
          <w:cols w:space="708"/>
          <w:docGrid w:linePitch="360"/>
        </w:sectPr>
      </w:pPr>
    </w:p>
    <w:p w14:paraId="462FD92C" w14:textId="2CE44216" w:rsidR="00910843" w:rsidRDefault="00910843" w:rsidP="005F2592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sectPr w:rsidR="00910843" w:rsidSect="00910843">
      <w:type w:val="continuous"/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803"/>
    <w:multiLevelType w:val="hybridMultilevel"/>
    <w:tmpl w:val="DE18DBF4"/>
    <w:lvl w:ilvl="0" w:tplc="041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30CE0175"/>
    <w:multiLevelType w:val="multilevel"/>
    <w:tmpl w:val="2C9C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E226A"/>
    <w:multiLevelType w:val="multilevel"/>
    <w:tmpl w:val="02A2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72228">
    <w:abstractNumId w:val="1"/>
  </w:num>
  <w:num w:numId="2" w16cid:durableId="1444618635">
    <w:abstractNumId w:val="2"/>
  </w:num>
  <w:num w:numId="3" w16cid:durableId="109598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08"/>
    <w:rsid w:val="0006571C"/>
    <w:rsid w:val="002829A0"/>
    <w:rsid w:val="00461A95"/>
    <w:rsid w:val="00473DD9"/>
    <w:rsid w:val="00544F46"/>
    <w:rsid w:val="005F2592"/>
    <w:rsid w:val="00824D26"/>
    <w:rsid w:val="00844B08"/>
    <w:rsid w:val="008F0BC7"/>
    <w:rsid w:val="00910843"/>
    <w:rsid w:val="009864FC"/>
    <w:rsid w:val="00AC7025"/>
    <w:rsid w:val="00C260ED"/>
    <w:rsid w:val="00D05668"/>
    <w:rsid w:val="00DE2806"/>
    <w:rsid w:val="00DE4E60"/>
    <w:rsid w:val="00E8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68D2"/>
  <w15:chartTrackingRefBased/>
  <w15:docId w15:val="{5DCBD1BF-90E7-493A-98D9-526D5009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B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1A95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AC7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vabile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448A-EB68-4902-8DE1-D6965819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Airat Tonduvai</cp:lastModifiedBy>
  <cp:revision>3</cp:revision>
  <dcterms:created xsi:type="dcterms:W3CDTF">2026-02-16T06:57:00Z</dcterms:created>
  <dcterms:modified xsi:type="dcterms:W3CDTF">2026-02-16T06:58:00Z</dcterms:modified>
</cp:coreProperties>
</file>